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90"/>
        <w:gridCol w:w="1200"/>
        <w:gridCol w:w="2775"/>
        <w:gridCol w:w="1560"/>
        <w:gridCol w:w="1530"/>
        <w:tblGridChange w:id="0">
          <w:tblGrid>
            <w:gridCol w:w="3390"/>
            <w:gridCol w:w="1200"/>
            <w:gridCol w:w="2775"/>
            <w:gridCol w:w="1560"/>
            <w:gridCol w:w="1530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gridSpan w:val="5"/>
            <w:shd w:fill="dbdbdb" w:val="clear"/>
            <w:vAlign w:val="center"/>
          </w:tcPr>
          <w:p w:rsidR="00000000" w:rsidDel="00000000" w:rsidP="00000000" w:rsidRDefault="00000000" w:rsidRPr="00000000" w14:paraId="00000002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GRIGLIA DI AUTOVALUTAZIONE DEI TITOLI PER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TUTOR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7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TIPOLOGIA TITOLO/ESPERIENZA/ATTIVITÀ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8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PUNTEGGIO </w:t>
            </w:r>
          </w:p>
          <w:p w:rsidR="00000000" w:rsidDel="00000000" w:rsidP="00000000" w:rsidRDefault="00000000" w:rsidRPr="00000000" w14:paraId="00000009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MASSIMO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A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PUNTI PER CIASCUN TITOLO/</w:t>
            </w:r>
          </w:p>
          <w:p w:rsidR="00000000" w:rsidDel="00000000" w:rsidP="00000000" w:rsidRDefault="00000000" w:rsidRPr="00000000" w14:paraId="0000000B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ESPERIENZA/</w:t>
            </w:r>
          </w:p>
          <w:p w:rsidR="00000000" w:rsidDel="00000000" w:rsidP="00000000" w:rsidRDefault="00000000" w:rsidRPr="00000000" w14:paraId="0000000C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ATTIVITÀ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D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PUNTI (A CURA DEL CANDIDATO)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E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PUNTI (A CURA DELLA COMMISSIONE)</w:t>
            </w:r>
          </w:p>
        </w:tc>
      </w:tr>
      <w:tr>
        <w:trPr>
          <w:cantSplit w:val="0"/>
          <w:trHeight w:val="14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</w:t>
            </w:r>
          </w:p>
          <w:p w:rsidR="00000000" w:rsidDel="00000000" w:rsidP="00000000" w:rsidRDefault="00000000" w:rsidRPr="00000000" w14:paraId="00000010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(rapportata a 110/110)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ind w:left="57" w:right="224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 magistrale o di vecchio ordinamento:</w:t>
            </w:r>
          </w:p>
          <w:p w:rsidR="00000000" w:rsidDel="00000000" w:rsidP="00000000" w:rsidRDefault="00000000" w:rsidRPr="00000000" w14:paraId="00000013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10 (110 e lode);</w:t>
            </w:r>
          </w:p>
          <w:p w:rsidR="00000000" w:rsidDel="00000000" w:rsidP="00000000" w:rsidRDefault="00000000" w:rsidRPr="00000000" w14:paraId="00000014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8 (95 – 110);</w:t>
            </w:r>
          </w:p>
          <w:p w:rsidR="00000000" w:rsidDel="00000000" w:rsidP="00000000" w:rsidRDefault="00000000" w:rsidRPr="00000000" w14:paraId="00000015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6 (&lt; 95)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24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24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DIPLOMA DI SCUOLA SEC. DI II GRADO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(rapportata a 100/100)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10 (100 e lode);</w:t>
            </w:r>
          </w:p>
          <w:p w:rsidR="00000000" w:rsidDel="00000000" w:rsidP="00000000" w:rsidRDefault="00000000" w:rsidRPr="00000000" w14:paraId="0000001B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8 (91 – 100);</w:t>
            </w:r>
          </w:p>
          <w:p w:rsidR="00000000" w:rsidDel="00000000" w:rsidP="00000000" w:rsidRDefault="00000000" w:rsidRPr="00000000" w14:paraId="0000001C">
            <w:pPr>
              <w:widowControl w:val="0"/>
              <w:tabs>
                <w:tab w:val="left" w:leader="none" w:pos="879"/>
                <w:tab w:val="left" w:leader="none" w:pos="2158"/>
              </w:tabs>
              <w:ind w:left="57" w:right="23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6 (85 – 90)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89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89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ALTRI TITOLI DI STUDIO O DI SPECIALIZZAZIONE ATTINENTI AL SETTORE DI PERTINENZA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 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Dottorato o altra laurea: p. 5</w:t>
            </w:r>
          </w:p>
          <w:p w:rsidR="00000000" w:rsidDel="00000000" w:rsidP="00000000" w:rsidRDefault="00000000" w:rsidRPr="00000000" w14:paraId="00000022">
            <w:pPr>
              <w:widowControl w:val="0"/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Master II livello: p. 3</w:t>
            </w:r>
          </w:p>
          <w:p w:rsidR="00000000" w:rsidDel="00000000" w:rsidP="00000000" w:rsidRDefault="00000000" w:rsidRPr="00000000" w14:paraId="00000023">
            <w:pPr>
              <w:widowControl w:val="0"/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Master I livello: p. 2</w:t>
            </w:r>
          </w:p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1073"/>
                <w:tab w:val="left" w:leader="none" w:pos="1663"/>
              </w:tabs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Corsi di specializzazione biennale: p. 2</w:t>
            </w:r>
          </w:p>
          <w:p w:rsidR="00000000" w:rsidDel="00000000" w:rsidP="00000000" w:rsidRDefault="00000000" w:rsidRPr="00000000" w14:paraId="00000025">
            <w:pPr>
              <w:widowControl w:val="0"/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Corsi di specializzazione e/o</w:t>
            </w:r>
          </w:p>
          <w:p w:rsidR="00000000" w:rsidDel="00000000" w:rsidP="00000000" w:rsidRDefault="00000000" w:rsidRPr="00000000" w14:paraId="00000026">
            <w:pPr>
              <w:widowControl w:val="0"/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perfezionamento annuale: p. 1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ABILITAZIONE ALL’INSEGNAMENTO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10 (almeno 10 anni);</w:t>
            </w:r>
          </w:p>
          <w:p w:rsidR="00000000" w:rsidDel="00000000" w:rsidP="00000000" w:rsidRDefault="00000000" w:rsidRPr="00000000" w14:paraId="0000002C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5 (5 – 9 anni)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ATTESTATI DI PARTECIPAZIONE A CORSI DI FORMAZIONE /AGGIORNAMENTO ATTINENTI</w:t>
            </w:r>
          </w:p>
          <w:p w:rsidR="00000000" w:rsidDel="00000000" w:rsidP="00000000" w:rsidRDefault="00000000" w:rsidRPr="00000000" w14:paraId="00000030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 SETTORE DI PERTINENZA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(durata minima di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10 ore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)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 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tabs>
                <w:tab w:val="left" w:leader="none" w:pos="879"/>
                <w:tab w:val="left" w:leader="none" w:pos="2158"/>
              </w:tabs>
              <w:ind w:left="57" w:right="23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 ciascuna esperienza documentata p. 1 (massimo 5 esperienze)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ANNI DI SERVIZIO NELL’INDIRIZZO OGGETTO DEL BANDO (</w:t>
            </w: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ISTITUTI DI SECONDO GRADO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tabs>
                <w:tab w:val="left" w:leader="none" w:pos="879"/>
                <w:tab w:val="left" w:leader="none" w:pos="2158"/>
              </w:tabs>
              <w:ind w:left="57" w:right="23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 ciascun anno scolastico documentato p. 2 (massimo 10 anni)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SVOLGIMENTO DI CORSI PNRR IN QUALITÀ DI TUTOR NELL’INDIRIZZO OGGETTO DEL BANDO PRESSO L’ISTITUTO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tabs>
                <w:tab w:val="left" w:leader="none" w:pos="879"/>
                <w:tab w:val="left" w:leader="none" w:pos="2158"/>
              </w:tabs>
              <w:ind w:left="57" w:right="23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 ciascun anno scolastico documentato p. 3 (massimo 5 anni)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SVOLGIMENTO DI CORSI PNRR IN QUALITÀ DI TUTOR NELL’INDIRIZZO OGGETTO DEL BANDO PRESSO ALTRI ISTITUTI STATALI E/O PARITARI DEL SECONDO GRADO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tabs>
                <w:tab w:val="left" w:leader="none" w:pos="879"/>
                <w:tab w:val="left" w:leader="none" w:pos="2158"/>
              </w:tabs>
              <w:ind w:left="57" w:right="23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 ciascun anno scolastico documentato p. 2 (massimo 5 anni)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Arial" w:cs="Arial" w:eastAsia="Arial" w:hAnsi="Arial"/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Arial" w:cs="Arial" w:eastAsia="Arial" w:hAnsi="Arial"/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MLpQim96E34IzoXs1Ol+dKmyEA==">CgMxLjA4AHIhMVdXc2hRc2N2NDd1WWRlZkc4anhwSjhFT2FRT0N6M2pW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